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067CC" w14:textId="77777777" w:rsidR="005426E7" w:rsidRPr="00503707" w:rsidRDefault="000D45AA" w:rsidP="000D45AA">
      <w:pPr>
        <w:spacing w:after="150" w:line="240" w:lineRule="auto"/>
        <w:rPr>
          <w:rFonts w:ascii="&amp;quot" w:eastAsia="Times New Roman" w:hAnsi="&amp;quot" w:cs="Times New Roman"/>
          <w:b/>
          <w:sz w:val="21"/>
          <w:szCs w:val="21"/>
        </w:rPr>
      </w:pPr>
      <w:r w:rsidRPr="000D45AA">
        <w:rPr>
          <w:rFonts w:ascii="&amp;quot" w:eastAsia="Times New Roman" w:hAnsi="&amp;quot" w:cs="Times New Roman"/>
          <w:b/>
          <w:sz w:val="21"/>
          <w:szCs w:val="21"/>
        </w:rPr>
        <w:t>Every American is affected by the divisions and outrage that prevent us from making progress on urgent problems. This issue guide is designed to help people deliberate together about how we should approach the issue.</w:t>
      </w:r>
    </w:p>
    <w:p w14:paraId="67706AC7" w14:textId="77777777" w:rsidR="005426E7" w:rsidRDefault="005426E7" w:rsidP="000D45AA">
      <w:pPr>
        <w:spacing w:after="150" w:line="240" w:lineRule="auto"/>
        <w:rPr>
          <w:rFonts w:ascii="&amp;quot" w:eastAsia="Times New Roman" w:hAnsi="&amp;quot" w:cs="Times New Roman"/>
          <w:color w:val="030303"/>
          <w:sz w:val="21"/>
          <w:szCs w:val="21"/>
        </w:rPr>
      </w:pPr>
    </w:p>
    <w:p w14:paraId="496A7E65" w14:textId="1BD7A94A" w:rsidR="000D45AA" w:rsidRPr="000D45AA" w:rsidRDefault="005426E7" w:rsidP="000D45AA">
      <w:pPr>
        <w:spacing w:after="150" w:line="240" w:lineRule="auto"/>
        <w:rPr>
          <w:rFonts w:ascii="&amp;quot" w:eastAsia="Times New Roman" w:hAnsi="&amp;quot" w:cs="Times New Roman"/>
          <w:color w:val="030303"/>
          <w:sz w:val="21"/>
          <w:szCs w:val="21"/>
        </w:rPr>
      </w:pPr>
      <w:r>
        <w:rPr>
          <w:noProof/>
        </w:rPr>
        <mc:AlternateContent>
          <mc:Choice Requires="wps">
            <w:drawing>
              <wp:anchor distT="0" distB="0" distL="114300" distR="114300" simplePos="0" relativeHeight="251659264" behindDoc="0" locked="0" layoutInCell="1" allowOverlap="1" wp14:anchorId="3B86490F" wp14:editId="35B7C43E">
                <wp:simplePos x="0" y="0"/>
                <wp:positionH relativeFrom="margin">
                  <wp:align>right</wp:align>
                </wp:positionH>
                <wp:positionV relativeFrom="paragraph">
                  <wp:posOffset>197485</wp:posOffset>
                </wp:positionV>
                <wp:extent cx="3962400" cy="27813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962400" cy="2781300"/>
                        </a:xfrm>
                        <a:prstGeom prst="rect">
                          <a:avLst/>
                        </a:prstGeom>
                        <a:solidFill>
                          <a:schemeClr val="lt1"/>
                        </a:solidFill>
                        <a:ln w="6350">
                          <a:solidFill>
                            <a:prstClr val="black"/>
                          </a:solidFill>
                        </a:ln>
                      </wps:spPr>
                      <wps:txbx>
                        <w:txbxContent>
                          <w:p w14:paraId="013B3AD2" w14:textId="77777777" w:rsidR="005426E7" w:rsidRPr="005426E7" w:rsidRDefault="005426E7" w:rsidP="008F617D">
                            <w:pPr>
                              <w:pStyle w:val="NormalWeb"/>
                              <w:spacing w:before="0" w:beforeAutospacing="0" w:after="150" w:afterAutospacing="0"/>
                              <w:rPr>
                                <w:rFonts w:ascii="&amp;quot" w:hAnsi="&amp;quot"/>
                                <w:color w:val="002060"/>
                                <w:sz w:val="28"/>
                                <w:szCs w:val="28"/>
                              </w:rPr>
                            </w:pPr>
                            <w:r w:rsidRPr="005426E7">
                              <w:rPr>
                                <w:rStyle w:val="Strong"/>
                                <w:rFonts w:ascii="&amp;quot" w:hAnsi="&amp;quot"/>
                                <w:color w:val="002060"/>
                                <w:sz w:val="28"/>
                                <w:szCs w:val="28"/>
                              </w:rPr>
                              <w:t>Option 1: Reduce dangerous, toxic talk.</w:t>
                            </w:r>
                          </w:p>
                          <w:p w14:paraId="584C4B2D" w14:textId="1E251EEF" w:rsidR="005426E7" w:rsidRDefault="005426E7" w:rsidP="008F617D">
                            <w:pPr>
                              <w:pStyle w:val="NormalWeb"/>
                              <w:spacing w:before="0" w:beforeAutospacing="0" w:after="150" w:afterAutospacing="0"/>
                              <w:rPr>
                                <w:rFonts w:ascii="&amp;quot" w:hAnsi="&amp;quot"/>
                                <w:color w:val="030303"/>
                                <w:sz w:val="21"/>
                                <w:szCs w:val="21"/>
                              </w:rPr>
                            </w:pPr>
                            <w:r>
                              <w:rPr>
                                <w:rFonts w:ascii="&amp;quot" w:hAnsi="&amp;quot"/>
                                <w:color w:val="030303"/>
                                <w:sz w:val="21"/>
                                <w:szCs w:val="21"/>
                              </w:rPr>
                              <w:t>The problem is that the way we talk is poisoning public life. The “outrage industry” rewards people for saying and doing the most extreme things.</w:t>
                            </w:r>
                          </w:p>
                          <w:p w14:paraId="01ECE2BB" w14:textId="77777777" w:rsidR="005426E7" w:rsidRPr="005426E7" w:rsidRDefault="005426E7" w:rsidP="008F617D">
                            <w:pPr>
                              <w:pStyle w:val="NormalWeb"/>
                              <w:spacing w:before="0" w:beforeAutospacing="0" w:after="150" w:afterAutospacing="0"/>
                              <w:rPr>
                                <w:rFonts w:ascii="&amp;quot" w:hAnsi="&amp;quot"/>
                                <w:color w:val="002060"/>
                                <w:sz w:val="28"/>
                                <w:szCs w:val="28"/>
                              </w:rPr>
                            </w:pPr>
                            <w:r w:rsidRPr="005426E7">
                              <w:rPr>
                                <w:rStyle w:val="Strong"/>
                                <w:rFonts w:ascii="&amp;quot" w:hAnsi="&amp;quot"/>
                                <w:color w:val="002060"/>
                                <w:sz w:val="28"/>
                                <w:szCs w:val="28"/>
                              </w:rPr>
                              <w:t>Option 2: Make fairer rules for politics and follow them.</w:t>
                            </w:r>
                          </w:p>
                          <w:p w14:paraId="77C2D5A7" w14:textId="26CE18CA" w:rsidR="005426E7" w:rsidRDefault="005426E7" w:rsidP="008F617D">
                            <w:pPr>
                              <w:pStyle w:val="NormalWeb"/>
                              <w:spacing w:before="0" w:beforeAutospacing="0" w:after="150" w:afterAutospacing="0"/>
                              <w:rPr>
                                <w:rFonts w:ascii="&amp;quot" w:hAnsi="&amp;quot"/>
                                <w:color w:val="030303"/>
                                <w:sz w:val="21"/>
                                <w:szCs w:val="21"/>
                              </w:rPr>
                            </w:pPr>
                            <w:r>
                              <w:rPr>
                                <w:rFonts w:ascii="&amp;quot" w:hAnsi="&amp;quot"/>
                                <w:color w:val="030303"/>
                                <w:sz w:val="21"/>
                                <w:szCs w:val="21"/>
                              </w:rPr>
                              <w:t xml:space="preserve">The problem is that wealthy, powerful special </w:t>
                            </w:r>
                            <w:proofErr w:type="gramStart"/>
                            <w:r>
                              <w:rPr>
                                <w:rFonts w:ascii="&amp;quot" w:hAnsi="&amp;quot"/>
                                <w:color w:val="030303"/>
                                <w:sz w:val="21"/>
                                <w:szCs w:val="21"/>
                              </w:rPr>
                              <w:t>interests</w:t>
                            </w:r>
                            <w:proofErr w:type="gramEnd"/>
                            <w:r>
                              <w:rPr>
                                <w:rFonts w:ascii="&amp;quot" w:hAnsi="&amp;quot"/>
                                <w:color w:val="030303"/>
                                <w:sz w:val="21"/>
                                <w:szCs w:val="21"/>
                              </w:rPr>
                              <w:t xml:space="preserve"> game the political system, making it impossible to find compromise. </w:t>
                            </w:r>
                          </w:p>
                          <w:p w14:paraId="088B70F1" w14:textId="77777777" w:rsidR="005426E7" w:rsidRPr="008F617D" w:rsidRDefault="005426E7" w:rsidP="008F617D">
                            <w:pPr>
                              <w:pStyle w:val="NormalWeb"/>
                              <w:spacing w:before="0" w:beforeAutospacing="0" w:after="150" w:afterAutospacing="0"/>
                              <w:rPr>
                                <w:rFonts w:ascii="&amp;quot" w:hAnsi="&amp;quot"/>
                                <w:color w:val="002060"/>
                                <w:sz w:val="28"/>
                                <w:szCs w:val="28"/>
                              </w:rPr>
                            </w:pPr>
                            <w:r w:rsidRPr="008F617D">
                              <w:rPr>
                                <w:rStyle w:val="Strong"/>
                                <w:rFonts w:ascii="&amp;quot" w:hAnsi="&amp;quot"/>
                                <w:color w:val="002060"/>
                                <w:sz w:val="28"/>
                                <w:szCs w:val="28"/>
                              </w:rPr>
                              <w:t>Option 3: Take control and make decisions closer to home.</w:t>
                            </w:r>
                          </w:p>
                          <w:p w14:paraId="68788F1C" w14:textId="77777777" w:rsidR="005426E7" w:rsidRDefault="005426E7" w:rsidP="008F617D">
                            <w:pPr>
                              <w:pStyle w:val="NormalWeb"/>
                              <w:spacing w:before="0" w:beforeAutospacing="0" w:after="150" w:afterAutospacing="0"/>
                              <w:rPr>
                                <w:rFonts w:ascii="&amp;quot" w:hAnsi="&amp;quot"/>
                                <w:color w:val="030303"/>
                                <w:sz w:val="21"/>
                                <w:szCs w:val="21"/>
                              </w:rPr>
                            </w:pPr>
                            <w:r>
                              <w:rPr>
                                <w:rFonts w:ascii="&amp;quot" w:hAnsi="&amp;quot"/>
                                <w:color w:val="030303"/>
                                <w:sz w:val="21"/>
                                <w:szCs w:val="21"/>
                              </w:rPr>
                              <w:t>The problem is that our most important decisions are being made too far away from home.</w:t>
                            </w:r>
                          </w:p>
                          <w:p w14:paraId="50EF8C5F" w14:textId="77777777" w:rsidR="005426E7" w:rsidRDefault="005426E7" w:rsidP="008F6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6490F" id="_x0000_t202" coordsize="21600,21600" o:spt="202" path="m,l,21600r21600,l21600,xe">
                <v:stroke joinstyle="miter"/>
                <v:path gradientshapeok="t" o:connecttype="rect"/>
              </v:shapetype>
              <v:shape id="Text Box 1" o:spid="_x0000_s1026" type="#_x0000_t202" style="position:absolute;margin-left:260.8pt;margin-top:15.55pt;width:312pt;height:21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dSwIAAKIEAAAOAAAAZHJzL2Uyb0RvYy54bWysVMFOGzEQvVfqP1i+N5uEECBig1JQqkoI&#10;kABxdrxesqrX49pOdtOv77N3EwLtqerF8cy8fZ55M5PLq7bWbKucr8jkfDQYcqaMpKIyrzl/flp+&#10;OefMB2EKocmonO+U51fzz58uGztTY1qTLpRjIDF+1ticr0Owsyzzcq1q4QdklUGwJFeLANO9ZoUT&#10;DdhrnY2Hw2nWkCusI6m8h/emC/J54i9LJcN9WXoVmM45cgvpdOlcxTObX4rZqxN2Xck+DfEPWdSi&#10;Mnj0QHUjgmAbV/1BVVfSkacyDCTVGZVlJVWqAdWMhh+qeVwLq1ItEMfbg0z+/9HKu+2DY1WB3nFm&#10;RI0WPak2sK/UslFUp7F+BtCjBSy0cEdk7/dwxqLb0tXxF+UwxKHz7qBtJJNwnlxMx5MhQhKx8dn5&#10;6AQGeLK3z63z4ZuimsVLzh2alzQV21sfOugeEl/zpKtiWWmdjDgw6lo7thVotQ4pSZC/Q2nDmpxP&#10;T06HifhdLFIfvl9pIX/06R2hwKcNco6idMXHW2hXba/IioodhHLUDZq3clmB91b48CAcJgsCYFvC&#10;PY5SE5Kh/sbZmtyvv/kjHg1HlLMGk5pz/3MjnOJMfzcYhYvRZBJHOxmT07MxDHccWR1HzKa+JiiE&#10;diO7dI34oPfX0lH9gqVaxFcREkbi7ZyH/fU6dPuDpZRqsUggDLMV4dY8WhmpY0eink/ti3C272fA&#10;KNzRfqbF7ENbO2z80tBiE6isUs+jwJ2qve5YhDQ1/dLGTTu2E+rtr2X+GwAA//8DAFBLAwQUAAYA&#10;CAAAACEAGHvyzdsAAAAHAQAADwAAAGRycy9kb3ducmV2LnhtbEyPwU7DMBBE70j8g7VI3KiTUkVp&#10;GqcCVLhwokWct/HWthrbke2m4e8xJzjuzGjmbbud7cAmCtF4J6BcFMDI9V4apwR8Hl4famAxoZM4&#10;eEcCvinCtru9abGR/uo+aNonxXKJiw0K0CmNDeex12QxLvxILnsnHyymfAbFZcBrLrcDXxZFxS0a&#10;lxc0jvSiqT/vL1bA7lmtVV9j0LtaGjPNX6d39SbE/d38tAGWaE5/YfjFz+jQZaajvzgZ2SAgP5IE&#10;PJYlsOxWy1UWjgJW1boE3rX8P3/3AwAA//8DAFBLAQItABQABgAIAAAAIQC2gziS/gAAAOEBAAAT&#10;AAAAAAAAAAAAAAAAAAAAAABbQ29udGVudF9UeXBlc10ueG1sUEsBAi0AFAAGAAgAAAAhADj9If/W&#10;AAAAlAEAAAsAAAAAAAAAAAAAAAAALwEAAF9yZWxzLy5yZWxzUEsBAi0AFAAGAAgAAAAhAH/2F91L&#10;AgAAogQAAA4AAAAAAAAAAAAAAAAALgIAAGRycy9lMm9Eb2MueG1sUEsBAi0AFAAGAAgAAAAhABh7&#10;8s3bAAAABwEAAA8AAAAAAAAAAAAAAAAApQQAAGRycy9kb3ducmV2LnhtbFBLBQYAAAAABAAEAPMA&#10;AACtBQAAAAA=&#10;" fillcolor="white [3201]" strokeweight=".5pt">
                <v:textbox>
                  <w:txbxContent>
                    <w:p w14:paraId="013B3AD2" w14:textId="77777777" w:rsidR="005426E7" w:rsidRPr="005426E7" w:rsidRDefault="005426E7" w:rsidP="008F617D">
                      <w:pPr>
                        <w:pStyle w:val="NormalWeb"/>
                        <w:spacing w:before="0" w:beforeAutospacing="0" w:after="150" w:afterAutospacing="0"/>
                        <w:rPr>
                          <w:rFonts w:ascii="&amp;quot" w:hAnsi="&amp;quot"/>
                          <w:color w:val="002060"/>
                          <w:sz w:val="28"/>
                          <w:szCs w:val="28"/>
                        </w:rPr>
                      </w:pPr>
                      <w:r w:rsidRPr="005426E7">
                        <w:rPr>
                          <w:rStyle w:val="Strong"/>
                          <w:rFonts w:ascii="&amp;quot" w:hAnsi="&amp;quot"/>
                          <w:color w:val="002060"/>
                          <w:sz w:val="28"/>
                          <w:szCs w:val="28"/>
                        </w:rPr>
                        <w:t>Option 1: Reduce dangerous, toxic talk.</w:t>
                      </w:r>
                    </w:p>
                    <w:p w14:paraId="584C4B2D" w14:textId="1E251EEF" w:rsidR="005426E7" w:rsidRDefault="005426E7" w:rsidP="008F617D">
                      <w:pPr>
                        <w:pStyle w:val="NormalWeb"/>
                        <w:spacing w:before="0" w:beforeAutospacing="0" w:after="150" w:afterAutospacing="0"/>
                        <w:rPr>
                          <w:rFonts w:ascii="&amp;quot" w:hAnsi="&amp;quot"/>
                          <w:color w:val="030303"/>
                          <w:sz w:val="21"/>
                          <w:szCs w:val="21"/>
                        </w:rPr>
                      </w:pPr>
                      <w:r>
                        <w:rPr>
                          <w:rFonts w:ascii="&amp;quot" w:hAnsi="&amp;quot"/>
                          <w:color w:val="030303"/>
                          <w:sz w:val="21"/>
                          <w:szCs w:val="21"/>
                        </w:rPr>
                        <w:t>The problem is that the way we talk is poisoning public life. The “outrage industry” rewards people for saying and doing the most extreme things.</w:t>
                      </w:r>
                    </w:p>
                    <w:p w14:paraId="01ECE2BB" w14:textId="77777777" w:rsidR="005426E7" w:rsidRPr="005426E7" w:rsidRDefault="005426E7" w:rsidP="008F617D">
                      <w:pPr>
                        <w:pStyle w:val="NormalWeb"/>
                        <w:spacing w:before="0" w:beforeAutospacing="0" w:after="150" w:afterAutospacing="0"/>
                        <w:rPr>
                          <w:rFonts w:ascii="&amp;quot" w:hAnsi="&amp;quot"/>
                          <w:color w:val="002060"/>
                          <w:sz w:val="28"/>
                          <w:szCs w:val="28"/>
                        </w:rPr>
                      </w:pPr>
                      <w:r w:rsidRPr="005426E7">
                        <w:rPr>
                          <w:rStyle w:val="Strong"/>
                          <w:rFonts w:ascii="&amp;quot" w:hAnsi="&amp;quot"/>
                          <w:color w:val="002060"/>
                          <w:sz w:val="28"/>
                          <w:szCs w:val="28"/>
                        </w:rPr>
                        <w:t>Option 2: Make fairer rules for politics and follow them.</w:t>
                      </w:r>
                    </w:p>
                    <w:p w14:paraId="77C2D5A7" w14:textId="26CE18CA" w:rsidR="005426E7" w:rsidRDefault="005426E7" w:rsidP="008F617D">
                      <w:pPr>
                        <w:pStyle w:val="NormalWeb"/>
                        <w:spacing w:before="0" w:beforeAutospacing="0" w:after="150" w:afterAutospacing="0"/>
                        <w:rPr>
                          <w:rFonts w:ascii="&amp;quot" w:hAnsi="&amp;quot"/>
                          <w:color w:val="030303"/>
                          <w:sz w:val="21"/>
                          <w:szCs w:val="21"/>
                        </w:rPr>
                      </w:pPr>
                      <w:r>
                        <w:rPr>
                          <w:rFonts w:ascii="&amp;quot" w:hAnsi="&amp;quot"/>
                          <w:color w:val="030303"/>
                          <w:sz w:val="21"/>
                          <w:szCs w:val="21"/>
                        </w:rPr>
                        <w:t xml:space="preserve">The problem is that wealthy, powerful special </w:t>
                      </w:r>
                      <w:proofErr w:type="gramStart"/>
                      <w:r>
                        <w:rPr>
                          <w:rFonts w:ascii="&amp;quot" w:hAnsi="&amp;quot"/>
                          <w:color w:val="030303"/>
                          <w:sz w:val="21"/>
                          <w:szCs w:val="21"/>
                        </w:rPr>
                        <w:t>interests</w:t>
                      </w:r>
                      <w:proofErr w:type="gramEnd"/>
                      <w:r>
                        <w:rPr>
                          <w:rFonts w:ascii="&amp;quot" w:hAnsi="&amp;quot"/>
                          <w:color w:val="030303"/>
                          <w:sz w:val="21"/>
                          <w:szCs w:val="21"/>
                        </w:rPr>
                        <w:t xml:space="preserve"> game the political system, making it impossible to find compromise. </w:t>
                      </w:r>
                    </w:p>
                    <w:p w14:paraId="088B70F1" w14:textId="77777777" w:rsidR="005426E7" w:rsidRPr="008F617D" w:rsidRDefault="005426E7" w:rsidP="008F617D">
                      <w:pPr>
                        <w:pStyle w:val="NormalWeb"/>
                        <w:spacing w:before="0" w:beforeAutospacing="0" w:after="150" w:afterAutospacing="0"/>
                        <w:rPr>
                          <w:rFonts w:ascii="&amp;quot" w:hAnsi="&amp;quot"/>
                          <w:color w:val="002060"/>
                          <w:sz w:val="28"/>
                          <w:szCs w:val="28"/>
                        </w:rPr>
                      </w:pPr>
                      <w:r w:rsidRPr="008F617D">
                        <w:rPr>
                          <w:rStyle w:val="Strong"/>
                          <w:rFonts w:ascii="&amp;quot" w:hAnsi="&amp;quot"/>
                          <w:color w:val="002060"/>
                          <w:sz w:val="28"/>
                          <w:szCs w:val="28"/>
                        </w:rPr>
                        <w:t>Option 3: Take control and make decisions closer to home.</w:t>
                      </w:r>
                    </w:p>
                    <w:p w14:paraId="68788F1C" w14:textId="77777777" w:rsidR="005426E7" w:rsidRDefault="005426E7" w:rsidP="008F617D">
                      <w:pPr>
                        <w:pStyle w:val="NormalWeb"/>
                        <w:spacing w:before="0" w:beforeAutospacing="0" w:after="150" w:afterAutospacing="0"/>
                        <w:rPr>
                          <w:rFonts w:ascii="&amp;quot" w:hAnsi="&amp;quot"/>
                          <w:color w:val="030303"/>
                          <w:sz w:val="21"/>
                          <w:szCs w:val="21"/>
                        </w:rPr>
                      </w:pPr>
                      <w:r>
                        <w:rPr>
                          <w:rFonts w:ascii="&amp;quot" w:hAnsi="&amp;quot"/>
                          <w:color w:val="030303"/>
                          <w:sz w:val="21"/>
                          <w:szCs w:val="21"/>
                        </w:rPr>
                        <w:t>The problem is that our most important decisions are being made too far away from home.</w:t>
                      </w:r>
                    </w:p>
                    <w:p w14:paraId="50EF8C5F" w14:textId="77777777" w:rsidR="005426E7" w:rsidRDefault="005426E7" w:rsidP="008F617D"/>
                  </w:txbxContent>
                </v:textbox>
                <w10:wrap anchorx="margin"/>
              </v:shape>
            </w:pict>
          </mc:Fallback>
        </mc:AlternateContent>
      </w:r>
      <w:r w:rsidR="000D45AA">
        <w:rPr>
          <w:noProof/>
        </w:rPr>
        <w:drawing>
          <wp:inline distT="0" distB="0" distL="0" distR="0" wp14:anchorId="11813E19" wp14:editId="2638073F">
            <wp:extent cx="2428875" cy="3228975"/>
            <wp:effectExtent l="0" t="0" r="9525" b="9525"/>
            <wp:docPr id="2" name="Picture 2" descr="https://www.nifi.org/sites/default/files/styles/grid_product/public/issue-guide/A%20House%20Divided%20cov.jpg?itok=8x7q2w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ifi.org/sites/default/files/styles/grid_product/public/issue-guide/A%20House%20Divided%20cov.jpg?itok=8x7q2wg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3228975"/>
                    </a:xfrm>
                    <a:prstGeom prst="rect">
                      <a:avLst/>
                    </a:prstGeom>
                    <a:noFill/>
                    <a:ln>
                      <a:noFill/>
                    </a:ln>
                  </pic:spPr>
                </pic:pic>
              </a:graphicData>
            </a:graphic>
          </wp:inline>
        </w:drawing>
      </w:r>
      <w:r w:rsidR="000D45AA" w:rsidRPr="000D45AA">
        <w:rPr>
          <w:rFonts w:ascii="&amp;quot" w:eastAsia="Times New Roman" w:hAnsi="&amp;quot" w:cs="Times New Roman"/>
          <w:color w:val="030303"/>
          <w:sz w:val="21"/>
          <w:szCs w:val="21"/>
        </w:rPr>
        <w:t xml:space="preserve"> </w:t>
      </w:r>
    </w:p>
    <w:p w14:paraId="352F7217" w14:textId="6D091BED" w:rsidR="000D45AA" w:rsidRDefault="000D45AA" w:rsidP="000D45AA">
      <w:pPr>
        <w:spacing w:after="150" w:line="240" w:lineRule="auto"/>
        <w:rPr>
          <w:rFonts w:ascii="&amp;quot" w:eastAsia="Times New Roman" w:hAnsi="&amp;quot" w:cs="Times New Roman"/>
          <w:color w:val="030303"/>
          <w:sz w:val="21"/>
          <w:szCs w:val="21"/>
        </w:rPr>
      </w:pPr>
    </w:p>
    <w:p w14:paraId="2E1F6B8D" w14:textId="77777777" w:rsidR="000D45AA" w:rsidRPr="000D45AA" w:rsidRDefault="000D45AA" w:rsidP="000D45AA">
      <w:pPr>
        <w:spacing w:after="150" w:line="240" w:lineRule="auto"/>
        <w:rPr>
          <w:rFonts w:ascii="&amp;quot" w:eastAsia="Times New Roman" w:hAnsi="&amp;quot" w:cs="Times New Roman"/>
          <w:color w:val="030303"/>
          <w:sz w:val="21"/>
          <w:szCs w:val="21"/>
        </w:rPr>
      </w:pPr>
      <w:r w:rsidRPr="000D45AA">
        <w:rPr>
          <w:rFonts w:ascii="&amp;quot" w:eastAsia="Times New Roman" w:hAnsi="&amp;quot" w:cs="Times New Roman"/>
          <w:color w:val="030303"/>
          <w:sz w:val="21"/>
          <w:szCs w:val="21"/>
        </w:rPr>
        <w:t>These are difficult questions, and there are no easy answers:</w:t>
      </w:r>
    </w:p>
    <w:p w14:paraId="02F5D82E" w14:textId="16AEE70E" w:rsidR="004D04F9" w:rsidRDefault="000D45AA" w:rsidP="004D04F9">
      <w:pPr>
        <w:spacing w:before="100" w:beforeAutospacing="1" w:after="100" w:afterAutospacing="1" w:line="240" w:lineRule="auto"/>
        <w:ind w:left="360"/>
        <w:rPr>
          <w:rFonts w:ascii="&amp;quot" w:eastAsia="Times New Roman" w:hAnsi="&amp;quot" w:cs="Times New Roman"/>
          <w:color w:val="030303"/>
          <w:sz w:val="21"/>
          <w:szCs w:val="21"/>
        </w:rPr>
      </w:pPr>
      <w:r w:rsidRPr="000D45AA">
        <w:rPr>
          <w:rFonts w:ascii="&amp;quot" w:eastAsia="Times New Roman" w:hAnsi="&amp;quot" w:cs="Times New Roman"/>
          <w:b/>
          <w:bCs/>
          <w:color w:val="030303"/>
          <w:sz w:val="21"/>
          <w:szCs w:val="21"/>
        </w:rPr>
        <w:t>Should we</w:t>
      </w:r>
      <w:r w:rsidRPr="000D45AA">
        <w:rPr>
          <w:rFonts w:ascii="&amp;quot" w:eastAsia="Times New Roman" w:hAnsi="&amp;quot" w:cs="Times New Roman"/>
          <w:color w:val="030303"/>
          <w:sz w:val="21"/>
          <w:szCs w:val="21"/>
        </w:rPr>
        <w:t xml:space="preserve"> require more accurate, respectful discussion in the media and online, or would that stifle free speech?</w:t>
      </w:r>
    </w:p>
    <w:p w14:paraId="2EC28A28" w14:textId="730EB7D2" w:rsidR="004D04F9" w:rsidRDefault="004D04F9" w:rsidP="004D04F9">
      <w:pPr>
        <w:spacing w:before="100" w:beforeAutospacing="1" w:after="100" w:afterAutospacing="1" w:line="240" w:lineRule="auto"/>
        <w:ind w:left="360"/>
        <w:rPr>
          <w:rFonts w:ascii="&amp;quot" w:eastAsia="Times New Roman" w:hAnsi="&amp;quot" w:cs="Times New Roman"/>
          <w:color w:val="030303"/>
          <w:sz w:val="21"/>
          <w:szCs w:val="21"/>
        </w:rPr>
      </w:pPr>
      <w:r>
        <w:rPr>
          <w:rFonts w:ascii="&amp;quot" w:eastAsia="Times New Roman" w:hAnsi="&amp;quot" w:cs="Times New Roman"/>
          <w:b/>
          <w:bCs/>
          <w:color w:val="030303"/>
          <w:sz w:val="21"/>
          <w:szCs w:val="21"/>
        </w:rPr>
        <w:t>S</w:t>
      </w:r>
      <w:r w:rsidR="000D45AA" w:rsidRPr="000D45AA">
        <w:rPr>
          <w:rFonts w:ascii="&amp;quot" w:eastAsia="Times New Roman" w:hAnsi="&amp;quot" w:cs="Times New Roman"/>
          <w:b/>
          <w:bCs/>
          <w:color w:val="030303"/>
          <w:sz w:val="21"/>
          <w:szCs w:val="21"/>
        </w:rPr>
        <w:t>hould we</w:t>
      </w:r>
      <w:r w:rsidR="000D45AA" w:rsidRPr="000D45AA">
        <w:rPr>
          <w:rFonts w:ascii="&amp;quot" w:eastAsia="Times New Roman" w:hAnsi="&amp;quot" w:cs="Times New Roman"/>
          <w:color w:val="030303"/>
          <w:sz w:val="21"/>
          <w:szCs w:val="21"/>
        </w:rPr>
        <w:t xml:space="preserve"> reform politics and government to encourage compromise, or will that mean giving up on the changes we really need and want?</w:t>
      </w:r>
    </w:p>
    <w:p w14:paraId="5ED9A3C5" w14:textId="7D2569EA" w:rsidR="000D45AA" w:rsidRDefault="000D45AA" w:rsidP="004D04F9">
      <w:pPr>
        <w:spacing w:before="100" w:beforeAutospacing="1" w:after="100" w:afterAutospacing="1" w:line="240" w:lineRule="auto"/>
        <w:ind w:left="360"/>
        <w:rPr>
          <w:rFonts w:ascii="&amp;quot" w:eastAsia="Times New Roman" w:hAnsi="&amp;quot" w:cs="Times New Roman"/>
          <w:color w:val="030303"/>
          <w:sz w:val="21"/>
          <w:szCs w:val="21"/>
        </w:rPr>
      </w:pPr>
      <w:r w:rsidRPr="000D45AA">
        <w:rPr>
          <w:rFonts w:ascii="&amp;quot" w:eastAsia="Times New Roman" w:hAnsi="&amp;quot" w:cs="Times New Roman"/>
          <w:b/>
          <w:bCs/>
          <w:color w:val="030303"/>
          <w:sz w:val="21"/>
          <w:szCs w:val="21"/>
        </w:rPr>
        <w:t>Should local communities</w:t>
      </w:r>
      <w:r w:rsidRPr="000D45AA">
        <w:rPr>
          <w:rFonts w:ascii="&amp;quot" w:eastAsia="Times New Roman" w:hAnsi="&amp;quot" w:cs="Times New Roman"/>
          <w:color w:val="030303"/>
          <w:sz w:val="21"/>
          <w:szCs w:val="21"/>
        </w:rPr>
        <w:t xml:space="preserve"> set policies in areas like health care and the environment, or would that risk the progress we’ve made and make further progress nearly impossible?</w:t>
      </w:r>
    </w:p>
    <w:p w14:paraId="5E6CB832" w14:textId="77777777" w:rsidR="000D45AA" w:rsidRPr="000D45AA" w:rsidRDefault="000D45AA" w:rsidP="004D04F9">
      <w:pPr>
        <w:spacing w:before="100" w:beforeAutospacing="1" w:after="100" w:afterAutospacing="1" w:line="240" w:lineRule="auto"/>
        <w:ind w:left="360"/>
        <w:rPr>
          <w:rFonts w:ascii="&amp;quot" w:eastAsia="Times New Roman" w:hAnsi="&amp;quot" w:cs="Times New Roman"/>
          <w:color w:val="030303"/>
          <w:sz w:val="21"/>
          <w:szCs w:val="21"/>
        </w:rPr>
      </w:pPr>
      <w:r w:rsidRPr="000D45AA">
        <w:rPr>
          <w:rFonts w:ascii="&amp;quot" w:eastAsia="Times New Roman" w:hAnsi="&amp;quot" w:cs="Times New Roman"/>
          <w:b/>
          <w:bCs/>
          <w:color w:val="030303"/>
          <w:sz w:val="21"/>
          <w:szCs w:val="21"/>
        </w:rPr>
        <w:t>Should we</w:t>
      </w:r>
      <w:r w:rsidRPr="000D45AA">
        <w:rPr>
          <w:rFonts w:ascii="&amp;quot" w:eastAsia="Times New Roman" w:hAnsi="&amp;quot" w:cs="Times New Roman"/>
          <w:color w:val="030303"/>
          <w:sz w:val="21"/>
          <w:szCs w:val="21"/>
        </w:rPr>
        <w:t xml:space="preserve"> crack down on money in politics, or will people just find new ways to evade the rules?</w:t>
      </w:r>
    </w:p>
    <w:p w14:paraId="0BE34B21" w14:textId="77777777" w:rsidR="000D45AA" w:rsidRPr="000D45AA" w:rsidRDefault="000D45AA" w:rsidP="000D45AA">
      <w:pPr>
        <w:spacing w:after="150" w:line="240" w:lineRule="auto"/>
        <w:rPr>
          <w:rFonts w:ascii="&amp;quot" w:eastAsia="Times New Roman" w:hAnsi="&amp;quot" w:cs="Times New Roman"/>
          <w:color w:val="030303"/>
          <w:sz w:val="21"/>
          <w:szCs w:val="21"/>
        </w:rPr>
      </w:pPr>
      <w:r w:rsidRPr="000D45AA">
        <w:rPr>
          <w:rFonts w:ascii="&amp;quot" w:eastAsia="Times New Roman" w:hAnsi="&amp;quot" w:cs="Times New Roman"/>
          <w:color w:val="030303"/>
          <w:sz w:val="21"/>
          <w:szCs w:val="21"/>
        </w:rPr>
        <w:t>What should we do to get the political system we want? What should we do to revive our ability to work together on the most urgent problems? What are we willing to give up in order to do so?</w:t>
      </w:r>
    </w:p>
    <w:p w14:paraId="29C5F939" w14:textId="77777777" w:rsidR="000D45AA" w:rsidRPr="000D45AA" w:rsidRDefault="000D45AA" w:rsidP="000D45AA">
      <w:pPr>
        <w:spacing w:after="150" w:line="240" w:lineRule="auto"/>
        <w:rPr>
          <w:rFonts w:ascii="&amp;quot" w:eastAsia="Times New Roman" w:hAnsi="&amp;quot" w:cs="Times New Roman"/>
          <w:color w:val="030303"/>
          <w:sz w:val="21"/>
          <w:szCs w:val="21"/>
        </w:rPr>
      </w:pPr>
      <w:r w:rsidRPr="000D45AA">
        <w:rPr>
          <w:rFonts w:ascii="&amp;quot" w:eastAsia="Times New Roman" w:hAnsi="&amp;quot" w:cs="Times New Roman"/>
          <w:color w:val="030303"/>
          <w:sz w:val="21"/>
          <w:szCs w:val="21"/>
        </w:rPr>
        <w:t>This issue guide presents three options for deliberation about difficult problems for which there are no perfect solutions. Each option offers advantages as well as risks. And each reflects different ways of understanding what is at stake, forcing us to think about what matters most to us.</w:t>
      </w:r>
    </w:p>
    <w:p w14:paraId="784C42F0" w14:textId="02D3838E" w:rsidR="004D04F9" w:rsidRPr="00503707" w:rsidRDefault="000D45AA" w:rsidP="00503707">
      <w:pPr>
        <w:spacing w:after="150" w:line="240" w:lineRule="auto"/>
        <w:rPr>
          <w:rFonts w:ascii="&amp;quot" w:eastAsia="Times New Roman" w:hAnsi="&amp;quot" w:cs="Times New Roman"/>
          <w:color w:val="030303"/>
          <w:sz w:val="21"/>
          <w:szCs w:val="21"/>
        </w:rPr>
      </w:pPr>
      <w:r w:rsidRPr="000D45AA">
        <w:rPr>
          <w:rFonts w:ascii="&amp;quot" w:eastAsia="Times New Roman" w:hAnsi="&amp;quot" w:cs="Times New Roman"/>
          <w:color w:val="030303"/>
          <w:sz w:val="21"/>
          <w:szCs w:val="21"/>
        </w:rPr>
        <w:t>The research involved in developing this guide included interviews and conversations with Americans from all walks of life, as well as surveys of nonpartisan public opinion research, subject-matter scans, and reviews of initial drafts by people with direct experience with the subject.</w:t>
      </w:r>
    </w:p>
    <w:p w14:paraId="03119A30" w14:textId="443E805B" w:rsidR="00503707" w:rsidRDefault="00503707" w:rsidP="00503707">
      <w:pPr>
        <w:jc w:val="center"/>
        <w:rPr>
          <w:rFonts w:ascii="Bodoni MT Black" w:hAnsi="Bodoni MT Black"/>
          <w:sz w:val="36"/>
          <w:szCs w:val="36"/>
        </w:rPr>
      </w:pPr>
      <w:r w:rsidRPr="00503707">
        <w:rPr>
          <w:rFonts w:ascii="Bodoni MT Black" w:hAnsi="Bodoni MT Black"/>
          <w:sz w:val="36"/>
          <w:szCs w:val="36"/>
        </w:rPr>
        <w:t xml:space="preserve">Join this Deliberative Dialogue April </w:t>
      </w:r>
      <w:r w:rsidR="007B4741">
        <w:rPr>
          <w:rFonts w:ascii="Bodoni MT Black" w:hAnsi="Bodoni MT Black"/>
          <w:sz w:val="36"/>
          <w:szCs w:val="36"/>
        </w:rPr>
        <w:t>15</w:t>
      </w:r>
      <w:bookmarkStart w:id="0" w:name="_GoBack"/>
      <w:bookmarkEnd w:id="0"/>
      <w:r w:rsidRPr="00503707">
        <w:rPr>
          <w:rFonts w:ascii="Bodoni MT Black" w:hAnsi="Bodoni MT Black"/>
          <w:sz w:val="36"/>
          <w:szCs w:val="36"/>
        </w:rPr>
        <w:t>, 2019!</w:t>
      </w:r>
    </w:p>
    <w:p w14:paraId="3F1DDB98" w14:textId="3A9BB74B" w:rsidR="004D04F9" w:rsidRPr="00503707" w:rsidRDefault="00503707" w:rsidP="00503707">
      <w:pPr>
        <w:jc w:val="center"/>
        <w:rPr>
          <w:rFonts w:ascii="Bodoni MT Black" w:hAnsi="Bodoni MT Black"/>
          <w:sz w:val="36"/>
          <w:szCs w:val="36"/>
        </w:rPr>
      </w:pPr>
      <w:r>
        <w:rPr>
          <w:rFonts w:ascii="Bodoni MT Black" w:hAnsi="Bodoni MT Black"/>
          <w:sz w:val="36"/>
          <w:szCs w:val="36"/>
        </w:rPr>
        <w:t>12:30 pm – 2:30 pm</w:t>
      </w:r>
    </w:p>
    <w:p w14:paraId="2B14335A" w14:textId="677236D4" w:rsidR="004D04F9" w:rsidRPr="004D04F9" w:rsidRDefault="004D04F9">
      <w:pPr>
        <w:rPr>
          <w:b/>
          <w:i/>
        </w:rPr>
      </w:pPr>
      <w:r>
        <w:rPr>
          <w:b/>
          <w:i/>
        </w:rPr>
        <w:t xml:space="preserve">Image and text from </w:t>
      </w:r>
      <w:hyperlink r:id="rId6" w:history="1">
        <w:r w:rsidRPr="002C110F">
          <w:rPr>
            <w:rStyle w:val="Hyperlink"/>
            <w:b/>
            <w:i/>
          </w:rPr>
          <w:t>www.nifi.org</w:t>
        </w:r>
      </w:hyperlink>
      <w:r>
        <w:rPr>
          <w:b/>
          <w:i/>
        </w:rPr>
        <w:t>, retrieved 18 March 2019.</w:t>
      </w:r>
      <w:r w:rsidR="00503707">
        <w:rPr>
          <w:b/>
          <w:i/>
        </w:rPr>
        <w:t xml:space="preserve">  (National Issues Forums Institute)</w:t>
      </w:r>
    </w:p>
    <w:sectPr w:rsidR="004D04F9" w:rsidRPr="004D04F9" w:rsidSect="008F617D">
      <w:pgSz w:w="12240" w:h="15840"/>
      <w:pgMar w:top="720" w:right="720" w:bottom="72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Bodoni MT Black">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122D4"/>
    <w:multiLevelType w:val="multilevel"/>
    <w:tmpl w:val="A766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AA"/>
    <w:rsid w:val="000D45AA"/>
    <w:rsid w:val="004D04F9"/>
    <w:rsid w:val="00503707"/>
    <w:rsid w:val="005426E7"/>
    <w:rsid w:val="0062451F"/>
    <w:rsid w:val="007B4741"/>
    <w:rsid w:val="008F617D"/>
    <w:rsid w:val="00ED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B178"/>
  <w15:chartTrackingRefBased/>
  <w15:docId w15:val="{5BDEE7A1-132E-46AB-AAFE-0ADEBD0A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5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45AA"/>
    <w:rPr>
      <w:b/>
      <w:bCs/>
    </w:rPr>
  </w:style>
  <w:style w:type="character" w:styleId="Hyperlink">
    <w:name w:val="Hyperlink"/>
    <w:basedOn w:val="DefaultParagraphFont"/>
    <w:uiPriority w:val="99"/>
    <w:unhideWhenUsed/>
    <w:rsid w:val="004D04F9"/>
    <w:rPr>
      <w:color w:val="0563C1" w:themeColor="hyperlink"/>
      <w:u w:val="single"/>
    </w:rPr>
  </w:style>
  <w:style w:type="character" w:styleId="UnresolvedMention">
    <w:name w:val="Unresolved Mention"/>
    <w:basedOn w:val="DefaultParagraphFont"/>
    <w:uiPriority w:val="99"/>
    <w:semiHidden/>
    <w:unhideWhenUsed/>
    <w:rsid w:val="004D04F9"/>
    <w:rPr>
      <w:color w:val="605E5C"/>
      <w:shd w:val="clear" w:color="auto" w:fill="E1DFDD"/>
    </w:rPr>
  </w:style>
  <w:style w:type="paragraph" w:styleId="BalloonText">
    <w:name w:val="Balloon Text"/>
    <w:basedOn w:val="Normal"/>
    <w:link w:val="BalloonTextChar"/>
    <w:uiPriority w:val="99"/>
    <w:semiHidden/>
    <w:unhideWhenUsed/>
    <w:rsid w:val="00ED5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0278">
      <w:bodyDiv w:val="1"/>
      <w:marLeft w:val="0"/>
      <w:marRight w:val="0"/>
      <w:marTop w:val="0"/>
      <w:marBottom w:val="0"/>
      <w:divBdr>
        <w:top w:val="none" w:sz="0" w:space="0" w:color="auto"/>
        <w:left w:val="none" w:sz="0" w:space="0" w:color="auto"/>
        <w:bottom w:val="none" w:sz="0" w:space="0" w:color="auto"/>
        <w:right w:val="none" w:sz="0" w:space="0" w:color="auto"/>
      </w:divBdr>
    </w:div>
    <w:div w:id="14113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fi.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 Brown</dc:creator>
  <cp:keywords/>
  <dc:description/>
  <cp:lastModifiedBy>Barbara A Brown</cp:lastModifiedBy>
  <cp:revision>3</cp:revision>
  <dcterms:created xsi:type="dcterms:W3CDTF">2019-04-07T20:31:00Z</dcterms:created>
  <dcterms:modified xsi:type="dcterms:W3CDTF">2019-04-07T20:32:00Z</dcterms:modified>
</cp:coreProperties>
</file>